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CD" w:rsidRDefault="005069A9" w:rsidP="00CF038B">
      <w:pPr>
        <w:jc w:val="both"/>
        <w:rPr>
          <w:rFonts w:ascii="Candara" w:hAnsi="Candara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5387975" cy="5711190"/>
            <wp:effectExtent l="19050" t="0" r="317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5" cy="571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038B">
        <w:rPr>
          <w:rFonts w:ascii="Candara" w:hAnsi="Candara"/>
          <w:b/>
          <w:bCs/>
          <w:sz w:val="44"/>
          <w:szCs w:val="44"/>
          <w:u w:val="single"/>
        </w:rPr>
        <w:t>A L’OCCASION DE LA JOURNEE MONDIALE SANS TABAC, VOUS POUVEZ :</w:t>
      </w:r>
    </w:p>
    <w:p w:rsidR="00CF038B" w:rsidRPr="00542AD4" w:rsidRDefault="00CF038B" w:rsidP="00CF038B">
      <w:pPr>
        <w:rPr>
          <w:rFonts w:ascii="Candara" w:hAnsi="Candara"/>
          <w:b/>
          <w:bCs/>
          <w:sz w:val="36"/>
          <w:szCs w:val="44"/>
          <w:u w:val="single"/>
        </w:rPr>
      </w:pPr>
    </w:p>
    <w:p w:rsidR="00CF038B" w:rsidRPr="00CF038B" w:rsidRDefault="00CF038B" w:rsidP="00CF038B"/>
    <w:p w:rsidR="001E1D84" w:rsidRPr="00CF038B" w:rsidRDefault="00317591" w:rsidP="00824ACD">
      <w:pPr>
        <w:numPr>
          <w:ilvl w:val="0"/>
          <w:numId w:val="2"/>
        </w:numPr>
        <w:jc w:val="both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 xml:space="preserve">    </w:t>
      </w:r>
      <w:r w:rsidR="001E1D84" w:rsidRPr="00CF038B">
        <w:rPr>
          <w:rFonts w:ascii="Candara" w:hAnsi="Candara"/>
          <w:b/>
          <w:bCs/>
          <w:sz w:val="40"/>
          <w:szCs w:val="40"/>
        </w:rPr>
        <w:t>Tester votre dépendance</w:t>
      </w:r>
    </w:p>
    <w:p w:rsidR="001E1D84" w:rsidRPr="00542AD4" w:rsidRDefault="001E1D84" w:rsidP="00824ACD">
      <w:pPr>
        <w:ind w:left="360"/>
        <w:jc w:val="both"/>
        <w:rPr>
          <w:rFonts w:ascii="Candara" w:hAnsi="Candara"/>
          <w:b/>
          <w:bCs/>
          <w:sz w:val="36"/>
          <w:szCs w:val="40"/>
        </w:rPr>
      </w:pPr>
    </w:p>
    <w:p w:rsidR="001E1D84" w:rsidRPr="00CF038B" w:rsidRDefault="001E1D84" w:rsidP="003A7ACC">
      <w:pPr>
        <w:numPr>
          <w:ilvl w:val="0"/>
          <w:numId w:val="2"/>
        </w:numPr>
        <w:tabs>
          <w:tab w:val="clear" w:pos="1080"/>
        </w:tabs>
        <w:ind w:left="10206" w:hanging="9486"/>
        <w:jc w:val="both"/>
        <w:rPr>
          <w:rFonts w:ascii="Candara" w:hAnsi="Candara"/>
          <w:b/>
          <w:bCs/>
          <w:sz w:val="40"/>
          <w:szCs w:val="40"/>
        </w:rPr>
      </w:pPr>
      <w:r w:rsidRPr="00CF038B">
        <w:rPr>
          <w:rFonts w:ascii="Candara" w:hAnsi="Candara"/>
          <w:b/>
          <w:bCs/>
          <w:sz w:val="40"/>
          <w:szCs w:val="40"/>
        </w:rPr>
        <w:t>Recevoir GRATUITEMENT des patchs et/ou des substituts oraux pour la journée</w:t>
      </w:r>
    </w:p>
    <w:p w:rsidR="001E1D84" w:rsidRPr="00542AD4" w:rsidRDefault="001E1D84" w:rsidP="00824ACD">
      <w:pPr>
        <w:ind w:left="360"/>
        <w:jc w:val="both"/>
        <w:rPr>
          <w:rFonts w:ascii="Candara" w:hAnsi="Candara"/>
          <w:b/>
          <w:bCs/>
          <w:sz w:val="36"/>
          <w:szCs w:val="40"/>
        </w:rPr>
      </w:pPr>
    </w:p>
    <w:p w:rsidR="00317591" w:rsidRDefault="00317591" w:rsidP="00317591">
      <w:pPr>
        <w:numPr>
          <w:ilvl w:val="0"/>
          <w:numId w:val="2"/>
        </w:numPr>
        <w:jc w:val="both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 xml:space="preserve">     </w:t>
      </w:r>
      <w:r w:rsidR="001E1D84" w:rsidRPr="00CF038B">
        <w:rPr>
          <w:rFonts w:ascii="Candara" w:hAnsi="Candara"/>
          <w:b/>
          <w:bCs/>
          <w:sz w:val="40"/>
          <w:szCs w:val="40"/>
        </w:rPr>
        <w:t>Bénéficier de conseils</w:t>
      </w:r>
    </w:p>
    <w:p w:rsidR="00317591" w:rsidRDefault="00317591" w:rsidP="00317591">
      <w:pPr>
        <w:pStyle w:val="Paragraphedeliste"/>
        <w:rPr>
          <w:rFonts w:ascii="Candara" w:hAnsi="Candara"/>
          <w:b/>
          <w:bCs/>
          <w:sz w:val="40"/>
          <w:szCs w:val="40"/>
        </w:rPr>
      </w:pPr>
    </w:p>
    <w:p w:rsidR="001E1D84" w:rsidRPr="00317591" w:rsidRDefault="00317591" w:rsidP="00317591">
      <w:pPr>
        <w:numPr>
          <w:ilvl w:val="0"/>
          <w:numId w:val="2"/>
        </w:numPr>
        <w:jc w:val="both"/>
        <w:rPr>
          <w:rFonts w:ascii="Candara" w:hAnsi="Candara"/>
          <w:b/>
          <w:bCs/>
          <w:sz w:val="40"/>
          <w:szCs w:val="40"/>
        </w:rPr>
      </w:pPr>
      <w:r>
        <w:rPr>
          <w:rFonts w:ascii="Candara" w:hAnsi="Candara"/>
          <w:b/>
          <w:bCs/>
          <w:sz w:val="40"/>
          <w:szCs w:val="40"/>
        </w:rPr>
        <w:t xml:space="preserve">     </w:t>
      </w:r>
      <w:r w:rsidR="001E1D84" w:rsidRPr="00317591">
        <w:rPr>
          <w:rFonts w:ascii="Candara" w:hAnsi="Candara"/>
          <w:b/>
          <w:bCs/>
          <w:sz w:val="40"/>
          <w:szCs w:val="40"/>
        </w:rPr>
        <w:t>Recevoir de la documentation</w:t>
      </w:r>
    </w:p>
    <w:p w:rsidR="00824ACD" w:rsidRDefault="00824ACD"/>
    <w:p w:rsidR="00CF038B" w:rsidRDefault="00CF038B"/>
    <w:p w:rsidR="00CF038B" w:rsidRPr="006232C6" w:rsidRDefault="005069A9" w:rsidP="006232C6">
      <w:pPr>
        <w:jc w:val="center"/>
        <w:rPr>
          <w:rFonts w:ascii="Candara" w:hAnsi="Candara"/>
          <w:color w:val="FF0000"/>
          <w:sz w:val="36"/>
          <w:szCs w:val="36"/>
        </w:rPr>
      </w:pPr>
      <w:r>
        <w:rPr>
          <w:rFonts w:ascii="Candara" w:hAnsi="Candara"/>
          <w:color w:val="FF0000"/>
          <w:sz w:val="36"/>
          <w:szCs w:val="36"/>
        </w:rPr>
        <w:t>MARDI 31 MAI 2016</w:t>
      </w:r>
    </w:p>
    <w:p w:rsidR="006232C6" w:rsidRPr="006232C6" w:rsidRDefault="006232C6" w:rsidP="006232C6">
      <w:pPr>
        <w:jc w:val="center"/>
        <w:rPr>
          <w:rFonts w:ascii="Candara" w:hAnsi="Candara"/>
          <w:color w:val="FF0000"/>
          <w:sz w:val="36"/>
          <w:szCs w:val="36"/>
        </w:rPr>
      </w:pPr>
      <w:r w:rsidRPr="006232C6">
        <w:rPr>
          <w:rFonts w:ascii="Candara" w:hAnsi="Candara"/>
          <w:color w:val="FF0000"/>
          <w:sz w:val="36"/>
          <w:szCs w:val="36"/>
        </w:rPr>
        <w:t>PLACE DE LA LIBERTE et CENTRE JAURES</w:t>
      </w:r>
    </w:p>
    <w:p w:rsidR="00CF038B" w:rsidRPr="00CF038B" w:rsidRDefault="00CF038B" w:rsidP="00824ACD">
      <w:pPr>
        <w:jc w:val="center"/>
        <w:rPr>
          <w:rFonts w:ascii="Arial Black" w:hAnsi="Arial Black"/>
          <w:color w:val="3399FF"/>
          <w:sz w:val="28"/>
          <w:szCs w:val="28"/>
        </w:rPr>
      </w:pPr>
    </w:p>
    <w:p w:rsidR="006232C6" w:rsidRDefault="00CF038B" w:rsidP="006232C6">
      <w:pPr>
        <w:jc w:val="center"/>
        <w:rPr>
          <w:rFonts w:ascii="Arial Black" w:hAnsi="Arial Black"/>
          <w:color w:val="3399FF"/>
          <w:sz w:val="32"/>
          <w:szCs w:val="32"/>
        </w:rPr>
      </w:pPr>
      <w:r w:rsidRPr="006870BA">
        <w:rPr>
          <w:rFonts w:ascii="Arial Black" w:hAnsi="Arial Black"/>
          <w:color w:val="3399FF"/>
          <w:sz w:val="32"/>
          <w:szCs w:val="32"/>
        </w:rPr>
        <w:t xml:space="preserve">CHRU : </w:t>
      </w:r>
      <w:r w:rsidR="00824ACD" w:rsidRPr="006870BA">
        <w:rPr>
          <w:rFonts w:ascii="Arial Black" w:hAnsi="Arial Black"/>
          <w:color w:val="3399FF"/>
          <w:sz w:val="32"/>
          <w:szCs w:val="32"/>
        </w:rPr>
        <w:t>02 29 02 02 02</w:t>
      </w:r>
    </w:p>
    <w:p w:rsidR="00CF038B" w:rsidRDefault="00CF038B" w:rsidP="006232C6">
      <w:pPr>
        <w:jc w:val="center"/>
        <w:rPr>
          <w:rFonts w:ascii="Arial Black" w:hAnsi="Arial Black"/>
          <w:color w:val="3399FF"/>
          <w:sz w:val="32"/>
          <w:szCs w:val="32"/>
        </w:rPr>
      </w:pPr>
      <w:r w:rsidRPr="006870BA">
        <w:rPr>
          <w:rFonts w:ascii="Arial Black" w:hAnsi="Arial Black"/>
          <w:color w:val="3399FF"/>
          <w:sz w:val="32"/>
          <w:szCs w:val="32"/>
        </w:rPr>
        <w:t>HIA : 02 98 43 73 01</w:t>
      </w:r>
    </w:p>
    <w:p w:rsidR="00824ACD" w:rsidRPr="00824ACD" w:rsidRDefault="00542AD4">
      <w:r>
        <w:rPr>
          <w:rFonts w:ascii="Open Sans" w:hAnsi="Open Sans"/>
          <w:noProof/>
          <w:color w:val="616161"/>
        </w:rPr>
        <w:drawing>
          <wp:inline distT="0" distB="0" distL="0" distR="0">
            <wp:extent cx="1194551" cy="796457"/>
            <wp:effectExtent l="19050" t="0" r="5599" b="0"/>
            <wp:docPr id="1" name="Image 1" descr="LOGO CHRU de B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HRU de B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33" cy="799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645950" cy="724395"/>
            <wp:effectExtent l="19050" t="0" r="1750" b="0"/>
            <wp:docPr id="2" name="Image 4" descr="Résultat de recherche d'images pour &quot;logo hia brest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ogo hia brest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90" cy="72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901432" cy="403761"/>
            <wp:effectExtent l="19050" t="0" r="0" b="0"/>
            <wp:docPr id="7" name="Image 7" descr="Résultat de recherche d'images pour &quot;logo mnh&quot;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mnh&quot;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57" cy="40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1183142" cy="724395"/>
            <wp:effectExtent l="19050" t="0" r="0" b="0"/>
            <wp:docPr id="10" name="Image 10" descr="Résultat de recherche d'images pour &quot;bmo brest&quot;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e recherche d'images pour &quot;bmo brest&quot;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327" cy="72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A0DAB"/>
        </w:rPr>
        <w:drawing>
          <wp:inline distT="0" distB="0" distL="0" distR="0">
            <wp:extent cx="736270" cy="736270"/>
            <wp:effectExtent l="19050" t="0" r="6680" b="0"/>
            <wp:docPr id="13" name="Image 13" descr="Résultat de recherche d'images pour &quot;ligue cancer&quot;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ésultat de recherche d'images pour &quot;ligue cancer&quot;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37" cy="73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4ACD" w:rsidRPr="00824ACD" w:rsidSect="001E1D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E21"/>
    <w:multiLevelType w:val="hybridMultilevel"/>
    <w:tmpl w:val="05803BCE"/>
    <w:lvl w:ilvl="0" w:tplc="E31AD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E53AF"/>
    <w:multiLevelType w:val="hybridMultilevel"/>
    <w:tmpl w:val="4B02DF6C"/>
    <w:lvl w:ilvl="0" w:tplc="6F0A4B44">
      <w:start w:val="3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86"/>
    <w:rsid w:val="000805CF"/>
    <w:rsid w:val="00132256"/>
    <w:rsid w:val="001A68DF"/>
    <w:rsid w:val="001E1D84"/>
    <w:rsid w:val="00294D61"/>
    <w:rsid w:val="00297EB9"/>
    <w:rsid w:val="002C630A"/>
    <w:rsid w:val="00317591"/>
    <w:rsid w:val="00352EB7"/>
    <w:rsid w:val="003A7ACC"/>
    <w:rsid w:val="003F60B4"/>
    <w:rsid w:val="004479E6"/>
    <w:rsid w:val="00452C38"/>
    <w:rsid w:val="00454C00"/>
    <w:rsid w:val="004A298E"/>
    <w:rsid w:val="004C6CE3"/>
    <w:rsid w:val="005031C8"/>
    <w:rsid w:val="005069A9"/>
    <w:rsid w:val="00542AD4"/>
    <w:rsid w:val="005D1FA7"/>
    <w:rsid w:val="006232C6"/>
    <w:rsid w:val="006246FF"/>
    <w:rsid w:val="006667EE"/>
    <w:rsid w:val="006805C8"/>
    <w:rsid w:val="006870BA"/>
    <w:rsid w:val="006C2950"/>
    <w:rsid w:val="0081572F"/>
    <w:rsid w:val="00824ACD"/>
    <w:rsid w:val="008448BC"/>
    <w:rsid w:val="008E0C03"/>
    <w:rsid w:val="008F1793"/>
    <w:rsid w:val="009072C8"/>
    <w:rsid w:val="00910D46"/>
    <w:rsid w:val="00990DDB"/>
    <w:rsid w:val="009B26E4"/>
    <w:rsid w:val="009C7082"/>
    <w:rsid w:val="00A37449"/>
    <w:rsid w:val="00A6361A"/>
    <w:rsid w:val="00A80EB1"/>
    <w:rsid w:val="00AF6965"/>
    <w:rsid w:val="00B26981"/>
    <w:rsid w:val="00B96E62"/>
    <w:rsid w:val="00BA5D80"/>
    <w:rsid w:val="00BB1A6C"/>
    <w:rsid w:val="00BD3E4D"/>
    <w:rsid w:val="00BD5A56"/>
    <w:rsid w:val="00C26D6E"/>
    <w:rsid w:val="00C4652B"/>
    <w:rsid w:val="00CD5D1B"/>
    <w:rsid w:val="00CF038B"/>
    <w:rsid w:val="00CF1CEC"/>
    <w:rsid w:val="00DC1D5D"/>
    <w:rsid w:val="00DE2149"/>
    <w:rsid w:val="00DF1CDA"/>
    <w:rsid w:val="00E0781C"/>
    <w:rsid w:val="00E10AB2"/>
    <w:rsid w:val="00E25B33"/>
    <w:rsid w:val="00E53C75"/>
    <w:rsid w:val="00E71E13"/>
    <w:rsid w:val="00E82386"/>
    <w:rsid w:val="00F13930"/>
    <w:rsid w:val="00F26686"/>
    <w:rsid w:val="00F362AF"/>
    <w:rsid w:val="00F52D5B"/>
    <w:rsid w:val="00FC0775"/>
    <w:rsid w:val="00F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rsid w:val="006232C6"/>
  </w:style>
  <w:style w:type="paragraph" w:styleId="Textedebulles">
    <w:name w:val="Balloon Text"/>
    <w:basedOn w:val="Normal"/>
    <w:link w:val="TextedebullesCar"/>
    <w:uiPriority w:val="99"/>
    <w:semiHidden/>
    <w:unhideWhenUsed/>
    <w:rsid w:val="00542A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A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D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rsid w:val="006232C6"/>
  </w:style>
  <w:style w:type="paragraph" w:styleId="Textedebulles">
    <w:name w:val="Balloon Text"/>
    <w:basedOn w:val="Normal"/>
    <w:link w:val="TextedebullesCar"/>
    <w:uiPriority w:val="99"/>
    <w:semiHidden/>
    <w:unhideWhenUsed/>
    <w:rsid w:val="00542A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2AD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url=https://fr.wikipedia.org/wiki/Service_de_sant%C3%A9_des_arm%C3%A9es&amp;rct=j&amp;frm=1&amp;q=&amp;esrc=s&amp;sa=U&amp;ved=0ahUKEwj8ubP416HMAhUECsAKHTlYCd0QwW4IJjAI&amp;usg=AFQjCNFhIOOiNsUCQBWJXxHd_fTqPSVB2Q" TargetMode="Externa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google.fr/url?url=http://entreprisesbrest.free.fr/annuaire/index.php/encheres-mairie-brest&amp;rct=j&amp;frm=1&amp;q=&amp;esrc=s&amp;sa=U&amp;ved=0ahUKEwjcnfef2KHMAhVsIsAKHQf6DikQwW4IGDAB&amp;usg=AFQjCNFzYsx1MxYeuS00S77ecwSmPJKvLQ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google.fr/url?url=http://www.mnh.fr/tih/&amp;rct=j&amp;frm=1&amp;q=&amp;esrc=s&amp;sa=U&amp;ved=0ahUKEwj59buM2KHMAhXsIMAKHblNAP0QwW4IFjAA&amp;usg=AFQjCNEgjhD2hh6uBR9l3kHesVPEkuWaN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google.fr/url?url=https://www.ligue-cancer.net/cd78/journal&amp;rct=j&amp;frm=1&amp;q=&amp;esrc=s&amp;sa=U&amp;ved=0ahUKEwjuqMmp2KHMAhXHKcAKHeZECW0QwW4IGjAC&amp;usg=AFQjCNHBXPgUduj6x5JEOPSjGw3UeTwGx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MONDIALE </vt:lpstr>
    </vt:vector>
  </TitlesOfParts>
  <Company>CHU BREST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MONDIALE</dc:title>
  <dc:creator>tiroirg</dc:creator>
  <cp:lastModifiedBy>enohe</cp:lastModifiedBy>
  <cp:revision>2</cp:revision>
  <dcterms:created xsi:type="dcterms:W3CDTF">2016-05-19T15:40:00Z</dcterms:created>
  <dcterms:modified xsi:type="dcterms:W3CDTF">2016-05-19T15:40:00Z</dcterms:modified>
</cp:coreProperties>
</file>